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FC70B" w14:textId="02F936CF" w:rsidR="003D4301" w:rsidRDefault="00A16102" w:rsidP="00A1610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Обеспеченность техническими средствами, мебелью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A16102" w14:paraId="40181BEC" w14:textId="77777777" w:rsidTr="00A16102">
        <w:tc>
          <w:tcPr>
            <w:tcW w:w="846" w:type="dxa"/>
          </w:tcPr>
          <w:p w14:paraId="1945D3CB" w14:textId="4AD42388" w:rsidR="00A16102" w:rsidRDefault="00A16102" w:rsidP="00A1610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384" w:type="dxa"/>
          </w:tcPr>
          <w:p w14:paraId="26DABFDB" w14:textId="0A959B93" w:rsidR="00A16102" w:rsidRDefault="00A16102" w:rsidP="00A1610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3115" w:type="dxa"/>
          </w:tcPr>
          <w:p w14:paraId="30FEF55F" w14:textId="1D8C22C1" w:rsidR="00A16102" w:rsidRDefault="00A16102" w:rsidP="00A1610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</w:t>
            </w:r>
          </w:p>
        </w:tc>
      </w:tr>
      <w:tr w:rsidR="00A16102" w14:paraId="41FDA66D" w14:textId="77777777" w:rsidTr="00A16102">
        <w:tc>
          <w:tcPr>
            <w:tcW w:w="846" w:type="dxa"/>
          </w:tcPr>
          <w:p w14:paraId="77F4017A" w14:textId="1D963F4D" w:rsidR="00A16102" w:rsidRP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1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4" w:type="dxa"/>
          </w:tcPr>
          <w:p w14:paraId="66E98FDE" w14:textId="5A9C7965" w:rsidR="00A16102" w:rsidRPr="00B66D78" w:rsidRDefault="00A16102" w:rsidP="00B66D78">
            <w:pPr>
              <w:tabs>
                <w:tab w:val="left" w:pos="3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D78">
              <w:rPr>
                <w:rFonts w:ascii="Times New Roman" w:hAnsi="Times New Roman" w:cs="Times New Roman"/>
                <w:sz w:val="28"/>
                <w:szCs w:val="28"/>
              </w:rPr>
              <w:t>Доска интерактивная</w:t>
            </w:r>
          </w:p>
        </w:tc>
        <w:tc>
          <w:tcPr>
            <w:tcW w:w="3115" w:type="dxa"/>
          </w:tcPr>
          <w:p w14:paraId="29411CE1" w14:textId="28071DFA" w:rsidR="00A16102" w:rsidRP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1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16102" w14:paraId="741EAB81" w14:textId="77777777" w:rsidTr="00A16102">
        <w:tc>
          <w:tcPr>
            <w:tcW w:w="846" w:type="dxa"/>
          </w:tcPr>
          <w:p w14:paraId="3AE67066" w14:textId="4A118892" w:rsidR="00A16102" w:rsidRP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4" w:type="dxa"/>
          </w:tcPr>
          <w:p w14:paraId="3572D9DD" w14:textId="3789BF79" w:rsidR="00A16102" w:rsidRP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16102" w:rsidRPr="00A16102">
              <w:rPr>
                <w:rFonts w:ascii="Times New Roman" w:hAnsi="Times New Roman" w:cs="Times New Roman"/>
                <w:sz w:val="28"/>
                <w:szCs w:val="28"/>
              </w:rPr>
              <w:t>нтерактивная сенсорная панель</w:t>
            </w:r>
          </w:p>
        </w:tc>
        <w:tc>
          <w:tcPr>
            <w:tcW w:w="3115" w:type="dxa"/>
          </w:tcPr>
          <w:p w14:paraId="121CC0D7" w14:textId="1DB1195D" w:rsidR="00A16102" w:rsidRP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16102" w14:paraId="612CE8DD" w14:textId="77777777" w:rsidTr="00A16102">
        <w:tc>
          <w:tcPr>
            <w:tcW w:w="846" w:type="dxa"/>
          </w:tcPr>
          <w:p w14:paraId="57A664EE" w14:textId="2E1FD212" w:rsidR="00A16102" w:rsidRP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4" w:type="dxa"/>
          </w:tcPr>
          <w:p w14:paraId="257ADC0C" w14:textId="4817C142" w:rsidR="00A16102" w:rsidRP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16102" w:rsidRPr="00A16102">
              <w:rPr>
                <w:rFonts w:ascii="Times New Roman" w:hAnsi="Times New Roman" w:cs="Times New Roman"/>
                <w:sz w:val="28"/>
                <w:szCs w:val="28"/>
              </w:rPr>
              <w:t>ринтер</w:t>
            </w:r>
            <w:r w:rsidR="00FB162B">
              <w:rPr>
                <w:rFonts w:ascii="Times New Roman" w:hAnsi="Times New Roman" w:cs="Times New Roman"/>
                <w:sz w:val="28"/>
                <w:szCs w:val="28"/>
              </w:rPr>
              <w:t>/ксерокс/сканер</w:t>
            </w:r>
          </w:p>
        </w:tc>
        <w:tc>
          <w:tcPr>
            <w:tcW w:w="3115" w:type="dxa"/>
          </w:tcPr>
          <w:p w14:paraId="75588D2D" w14:textId="7777C063" w:rsidR="00A16102" w:rsidRPr="00A16102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16102" w14:paraId="6DEB8FB0" w14:textId="77777777" w:rsidTr="00A16102">
        <w:tc>
          <w:tcPr>
            <w:tcW w:w="846" w:type="dxa"/>
          </w:tcPr>
          <w:p w14:paraId="12EE4752" w14:textId="45D7FF5B" w:rsidR="00A16102" w:rsidRP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4" w:type="dxa"/>
          </w:tcPr>
          <w:p w14:paraId="5A32D0E1" w14:textId="3649BCAD" w:rsidR="00A16102" w:rsidRP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102">
              <w:rPr>
                <w:rFonts w:ascii="Times New Roman" w:hAnsi="Times New Roman" w:cs="Times New Roman"/>
                <w:sz w:val="28"/>
                <w:szCs w:val="28"/>
              </w:rPr>
              <w:t>Комплект мягкой мебели Мотылёк</w:t>
            </w:r>
          </w:p>
        </w:tc>
        <w:tc>
          <w:tcPr>
            <w:tcW w:w="3115" w:type="dxa"/>
          </w:tcPr>
          <w:p w14:paraId="6A843B80" w14:textId="0E8D2CF1" w:rsidR="00A16102" w:rsidRP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6102" w14:paraId="316C9E01" w14:textId="77777777" w:rsidTr="00A16102">
        <w:tc>
          <w:tcPr>
            <w:tcW w:w="846" w:type="dxa"/>
          </w:tcPr>
          <w:p w14:paraId="00F44C40" w14:textId="04C279A7" w:rsidR="00A16102" w:rsidRP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4" w:type="dxa"/>
          </w:tcPr>
          <w:p w14:paraId="371DE9B9" w14:textId="24DE34A0" w:rsidR="00A16102" w:rsidRP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102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 </w:t>
            </w:r>
          </w:p>
        </w:tc>
        <w:tc>
          <w:tcPr>
            <w:tcW w:w="3115" w:type="dxa"/>
          </w:tcPr>
          <w:p w14:paraId="119C3A13" w14:textId="33C1AB2C" w:rsidR="00A16102" w:rsidRP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16102" w14:paraId="53212984" w14:textId="77777777" w:rsidTr="00A16102">
        <w:tc>
          <w:tcPr>
            <w:tcW w:w="846" w:type="dxa"/>
          </w:tcPr>
          <w:p w14:paraId="5EBF9859" w14:textId="1DDFEDC0" w:rsid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84" w:type="dxa"/>
          </w:tcPr>
          <w:p w14:paraId="77446C37" w14:textId="0F6F3DC8" w:rsidR="00A16102" w:rsidRP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102">
              <w:rPr>
                <w:rFonts w:ascii="Times New Roman" w:hAnsi="Times New Roman" w:cs="Times New Roman"/>
                <w:sz w:val="28"/>
                <w:szCs w:val="28"/>
              </w:rPr>
              <w:t xml:space="preserve">Логопедический Тренажер </w:t>
            </w:r>
          </w:p>
        </w:tc>
        <w:tc>
          <w:tcPr>
            <w:tcW w:w="3115" w:type="dxa"/>
          </w:tcPr>
          <w:p w14:paraId="16F86AAD" w14:textId="32B0B2F8" w:rsid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16102" w14:paraId="7FA073D4" w14:textId="77777777" w:rsidTr="00A16102">
        <w:tc>
          <w:tcPr>
            <w:tcW w:w="846" w:type="dxa"/>
          </w:tcPr>
          <w:p w14:paraId="0B617CE3" w14:textId="07D09D4D" w:rsidR="00A16102" w:rsidRDefault="00A16102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84" w:type="dxa"/>
          </w:tcPr>
          <w:p w14:paraId="3600C6DD" w14:textId="37FF3541" w:rsidR="00A16102" w:rsidRP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16102" w:rsidRPr="00A16102">
              <w:rPr>
                <w:rFonts w:ascii="Times New Roman" w:hAnsi="Times New Roman" w:cs="Times New Roman"/>
                <w:sz w:val="28"/>
                <w:szCs w:val="28"/>
              </w:rPr>
              <w:t xml:space="preserve">оноблок </w:t>
            </w:r>
          </w:p>
        </w:tc>
        <w:tc>
          <w:tcPr>
            <w:tcW w:w="3115" w:type="dxa"/>
          </w:tcPr>
          <w:p w14:paraId="56D9E12E" w14:textId="41B3D55C" w:rsid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6102" w14:paraId="48D282CC" w14:textId="77777777" w:rsidTr="00A16102">
        <w:tc>
          <w:tcPr>
            <w:tcW w:w="846" w:type="dxa"/>
          </w:tcPr>
          <w:p w14:paraId="17BEAAB3" w14:textId="5D99071C" w:rsid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84" w:type="dxa"/>
          </w:tcPr>
          <w:p w14:paraId="08A74762" w14:textId="6F7E5BEA" w:rsidR="00A16102" w:rsidRP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D78">
              <w:rPr>
                <w:rFonts w:ascii="Times New Roman" w:hAnsi="Times New Roman" w:cs="Times New Roman"/>
                <w:sz w:val="28"/>
                <w:szCs w:val="28"/>
              </w:rPr>
              <w:t xml:space="preserve">Прибор для создания динамического </w:t>
            </w:r>
            <w:proofErr w:type="spellStart"/>
            <w:r w:rsidRPr="00B66D78">
              <w:rPr>
                <w:rFonts w:ascii="Times New Roman" w:hAnsi="Times New Roman" w:cs="Times New Roman"/>
                <w:sz w:val="28"/>
                <w:szCs w:val="28"/>
              </w:rPr>
              <w:t>успокающего</w:t>
            </w:r>
            <w:proofErr w:type="spellEnd"/>
            <w:r w:rsidRPr="00B66D78">
              <w:rPr>
                <w:rFonts w:ascii="Times New Roman" w:hAnsi="Times New Roman" w:cs="Times New Roman"/>
                <w:sz w:val="28"/>
                <w:szCs w:val="28"/>
              </w:rPr>
              <w:t xml:space="preserve"> эффекта</w:t>
            </w:r>
          </w:p>
        </w:tc>
        <w:tc>
          <w:tcPr>
            <w:tcW w:w="3115" w:type="dxa"/>
          </w:tcPr>
          <w:p w14:paraId="146A307A" w14:textId="52B2949D" w:rsid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16102" w14:paraId="2FDFAA87" w14:textId="77777777" w:rsidTr="00A16102">
        <w:tc>
          <w:tcPr>
            <w:tcW w:w="846" w:type="dxa"/>
          </w:tcPr>
          <w:p w14:paraId="4EF0BB14" w14:textId="066C5E20" w:rsid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84" w:type="dxa"/>
          </w:tcPr>
          <w:p w14:paraId="0445C87C" w14:textId="029E1A87" w:rsidR="00A16102" w:rsidRP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D78">
              <w:rPr>
                <w:rFonts w:ascii="Times New Roman" w:hAnsi="Times New Roman" w:cs="Times New Roman"/>
                <w:sz w:val="28"/>
                <w:szCs w:val="28"/>
              </w:rPr>
              <w:t>Программно-аппаратный комплекс для психофизиологических исследований</w:t>
            </w:r>
          </w:p>
        </w:tc>
        <w:tc>
          <w:tcPr>
            <w:tcW w:w="3115" w:type="dxa"/>
          </w:tcPr>
          <w:p w14:paraId="0428E4D6" w14:textId="0663A422" w:rsid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16102" w14:paraId="1A016071" w14:textId="77777777" w:rsidTr="00A16102">
        <w:tc>
          <w:tcPr>
            <w:tcW w:w="846" w:type="dxa"/>
          </w:tcPr>
          <w:p w14:paraId="2AA843BB" w14:textId="7A49FCB9" w:rsid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84" w:type="dxa"/>
          </w:tcPr>
          <w:p w14:paraId="143B2D1C" w14:textId="4B346972" w:rsidR="00A16102" w:rsidRP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D78">
              <w:rPr>
                <w:rFonts w:ascii="Times New Roman" w:hAnsi="Times New Roman" w:cs="Times New Roman"/>
                <w:sz w:val="28"/>
                <w:szCs w:val="28"/>
              </w:rPr>
              <w:t>проектор BenQ</w:t>
            </w:r>
          </w:p>
        </w:tc>
        <w:tc>
          <w:tcPr>
            <w:tcW w:w="3115" w:type="dxa"/>
          </w:tcPr>
          <w:p w14:paraId="3D3E4C49" w14:textId="03713EE5" w:rsid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16102" w14:paraId="79856DBA" w14:textId="77777777" w:rsidTr="00A16102">
        <w:tc>
          <w:tcPr>
            <w:tcW w:w="846" w:type="dxa"/>
          </w:tcPr>
          <w:p w14:paraId="41DD9350" w14:textId="4C9BCE9E" w:rsid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84" w:type="dxa"/>
          </w:tcPr>
          <w:p w14:paraId="6C6929BE" w14:textId="58EA770B" w:rsidR="00A16102" w:rsidRP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66D78">
              <w:rPr>
                <w:rFonts w:ascii="Times New Roman" w:hAnsi="Times New Roman" w:cs="Times New Roman"/>
                <w:sz w:val="28"/>
                <w:szCs w:val="28"/>
              </w:rPr>
              <w:t>ветовой стол для рисования песком</w:t>
            </w:r>
          </w:p>
        </w:tc>
        <w:tc>
          <w:tcPr>
            <w:tcW w:w="3115" w:type="dxa"/>
          </w:tcPr>
          <w:p w14:paraId="19735B62" w14:textId="10525419" w:rsid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6102" w14:paraId="333BB1A0" w14:textId="77777777" w:rsidTr="00A16102">
        <w:tc>
          <w:tcPr>
            <w:tcW w:w="846" w:type="dxa"/>
          </w:tcPr>
          <w:p w14:paraId="0ECF8271" w14:textId="132091CD" w:rsid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84" w:type="dxa"/>
          </w:tcPr>
          <w:p w14:paraId="49CBE4EB" w14:textId="210BE898" w:rsidR="00A16102" w:rsidRP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D78">
              <w:rPr>
                <w:rFonts w:ascii="Times New Roman" w:hAnsi="Times New Roman" w:cs="Times New Roman"/>
                <w:sz w:val="28"/>
                <w:szCs w:val="28"/>
              </w:rPr>
              <w:t>Сухой бассейн</w:t>
            </w:r>
          </w:p>
        </w:tc>
        <w:tc>
          <w:tcPr>
            <w:tcW w:w="3115" w:type="dxa"/>
          </w:tcPr>
          <w:p w14:paraId="2E19EA3B" w14:textId="6386180C" w:rsid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6102" w14:paraId="032052BB" w14:textId="77777777" w:rsidTr="00A16102">
        <w:tc>
          <w:tcPr>
            <w:tcW w:w="846" w:type="dxa"/>
          </w:tcPr>
          <w:p w14:paraId="141A18F3" w14:textId="4E1D7DE6" w:rsid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84" w:type="dxa"/>
          </w:tcPr>
          <w:p w14:paraId="483BE33D" w14:textId="06E9AE8F" w:rsidR="00A16102" w:rsidRP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66D78">
              <w:rPr>
                <w:rFonts w:ascii="Times New Roman" w:hAnsi="Times New Roman" w:cs="Times New Roman"/>
                <w:sz w:val="28"/>
                <w:szCs w:val="28"/>
              </w:rPr>
              <w:t>ест Векслера</w:t>
            </w:r>
          </w:p>
        </w:tc>
        <w:tc>
          <w:tcPr>
            <w:tcW w:w="3115" w:type="dxa"/>
          </w:tcPr>
          <w:p w14:paraId="3C898782" w14:textId="5C73D032" w:rsid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66D78" w14:paraId="45671B43" w14:textId="77777777" w:rsidTr="00A16102">
        <w:tc>
          <w:tcPr>
            <w:tcW w:w="846" w:type="dxa"/>
          </w:tcPr>
          <w:p w14:paraId="652E59A8" w14:textId="43A97EE8" w:rsidR="00B66D78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84" w:type="dxa"/>
          </w:tcPr>
          <w:p w14:paraId="3E325F18" w14:textId="2BBFD79E" w:rsidR="00B66D78" w:rsidRPr="00A16102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D78">
              <w:rPr>
                <w:rFonts w:ascii="Times New Roman" w:hAnsi="Times New Roman" w:cs="Times New Roman"/>
                <w:sz w:val="28"/>
                <w:szCs w:val="28"/>
              </w:rPr>
              <w:t>Ламинатор</w:t>
            </w:r>
          </w:p>
        </w:tc>
        <w:tc>
          <w:tcPr>
            <w:tcW w:w="3115" w:type="dxa"/>
          </w:tcPr>
          <w:p w14:paraId="2D76E620" w14:textId="587667B7" w:rsidR="00B66D78" w:rsidRDefault="00B66D78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66D78" w14:paraId="7A01F101" w14:textId="77777777" w:rsidTr="00A16102">
        <w:tc>
          <w:tcPr>
            <w:tcW w:w="846" w:type="dxa"/>
          </w:tcPr>
          <w:p w14:paraId="44BA77AA" w14:textId="710FEA0C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84" w:type="dxa"/>
          </w:tcPr>
          <w:p w14:paraId="408D9364" w14:textId="0C309143" w:rsidR="00B66D78" w:rsidRPr="00A16102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62B">
              <w:rPr>
                <w:rFonts w:ascii="Times New Roman" w:hAnsi="Times New Roman" w:cs="Times New Roman"/>
                <w:sz w:val="28"/>
                <w:szCs w:val="28"/>
              </w:rPr>
              <w:t>Мебель металл (шкаф д/</w:t>
            </w:r>
            <w:proofErr w:type="gramStart"/>
            <w:r w:rsidRPr="00FB162B">
              <w:rPr>
                <w:rFonts w:ascii="Times New Roman" w:hAnsi="Times New Roman" w:cs="Times New Roman"/>
                <w:sz w:val="28"/>
                <w:szCs w:val="28"/>
              </w:rPr>
              <w:t>бумаг,трейзер</w:t>
            </w:r>
            <w:proofErr w:type="gramEnd"/>
            <w:r w:rsidRPr="00FB162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5" w:type="dxa"/>
          </w:tcPr>
          <w:p w14:paraId="125C4CFB" w14:textId="0A92D2B0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66D78" w14:paraId="442F4F13" w14:textId="77777777" w:rsidTr="00A16102">
        <w:tc>
          <w:tcPr>
            <w:tcW w:w="846" w:type="dxa"/>
          </w:tcPr>
          <w:p w14:paraId="37879991" w14:textId="023BE464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84" w:type="dxa"/>
          </w:tcPr>
          <w:p w14:paraId="681B2039" w14:textId="3144339E" w:rsidR="00B66D78" w:rsidRPr="00A16102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3115" w:type="dxa"/>
          </w:tcPr>
          <w:p w14:paraId="73B00EA9" w14:textId="207D02DA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66D78" w14:paraId="1051AF56" w14:textId="77777777" w:rsidTr="00A16102">
        <w:tc>
          <w:tcPr>
            <w:tcW w:w="846" w:type="dxa"/>
          </w:tcPr>
          <w:p w14:paraId="0F089331" w14:textId="78A35CC5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84" w:type="dxa"/>
          </w:tcPr>
          <w:p w14:paraId="57036623" w14:textId="56E13295" w:rsidR="00B66D78" w:rsidRPr="00A16102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B162B">
              <w:rPr>
                <w:rFonts w:ascii="Times New Roman" w:hAnsi="Times New Roman" w:cs="Times New Roman"/>
                <w:sz w:val="28"/>
                <w:szCs w:val="28"/>
              </w:rPr>
              <w:t>икроволновая печь</w:t>
            </w:r>
          </w:p>
        </w:tc>
        <w:tc>
          <w:tcPr>
            <w:tcW w:w="3115" w:type="dxa"/>
          </w:tcPr>
          <w:p w14:paraId="3872346B" w14:textId="2E2ADA9E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66D78" w14:paraId="07C44829" w14:textId="77777777" w:rsidTr="00A16102">
        <w:tc>
          <w:tcPr>
            <w:tcW w:w="846" w:type="dxa"/>
          </w:tcPr>
          <w:p w14:paraId="28C02E24" w14:textId="62A269FC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84" w:type="dxa"/>
          </w:tcPr>
          <w:p w14:paraId="6FB6E1E2" w14:textId="30A31F68" w:rsidR="00B66D78" w:rsidRPr="00A16102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B162B">
              <w:rPr>
                <w:rFonts w:ascii="Times New Roman" w:hAnsi="Times New Roman" w:cs="Times New Roman"/>
                <w:sz w:val="28"/>
                <w:szCs w:val="28"/>
              </w:rPr>
              <w:t>анкетка со спин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кой </w:t>
            </w:r>
            <w:r w:rsidRPr="00FB162B">
              <w:rPr>
                <w:rFonts w:ascii="Times New Roman" w:hAnsi="Times New Roman" w:cs="Times New Roman"/>
                <w:sz w:val="28"/>
                <w:szCs w:val="28"/>
              </w:rPr>
              <w:t>3х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B162B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естная</w:t>
            </w:r>
          </w:p>
        </w:tc>
        <w:tc>
          <w:tcPr>
            <w:tcW w:w="3115" w:type="dxa"/>
          </w:tcPr>
          <w:p w14:paraId="56048DE4" w14:textId="7CF8B637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66D78" w14:paraId="1F303BF7" w14:textId="77777777" w:rsidTr="00A16102">
        <w:tc>
          <w:tcPr>
            <w:tcW w:w="846" w:type="dxa"/>
          </w:tcPr>
          <w:p w14:paraId="101108B1" w14:textId="368DDD6E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384" w:type="dxa"/>
          </w:tcPr>
          <w:p w14:paraId="78871FD3" w14:textId="4A53AEF1" w:rsidR="00B66D78" w:rsidRPr="00A16102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</w:t>
            </w:r>
          </w:p>
        </w:tc>
        <w:tc>
          <w:tcPr>
            <w:tcW w:w="3115" w:type="dxa"/>
          </w:tcPr>
          <w:p w14:paraId="72DCE453" w14:textId="7B74A04C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66D78" w14:paraId="600AD0F0" w14:textId="77777777" w:rsidTr="00A16102">
        <w:tc>
          <w:tcPr>
            <w:tcW w:w="846" w:type="dxa"/>
          </w:tcPr>
          <w:p w14:paraId="1879374B" w14:textId="5F2B9FDF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384" w:type="dxa"/>
          </w:tcPr>
          <w:p w14:paraId="7D4AF370" w14:textId="1C778167" w:rsidR="00B66D78" w:rsidRPr="00A16102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МФУ</w:t>
            </w:r>
          </w:p>
        </w:tc>
        <w:tc>
          <w:tcPr>
            <w:tcW w:w="3115" w:type="dxa"/>
          </w:tcPr>
          <w:p w14:paraId="3F69FC8F" w14:textId="2FAC1660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66D78" w14:paraId="2CDB37E6" w14:textId="77777777" w:rsidTr="00A16102">
        <w:tc>
          <w:tcPr>
            <w:tcW w:w="846" w:type="dxa"/>
          </w:tcPr>
          <w:p w14:paraId="36C18497" w14:textId="4F8C05D0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384" w:type="dxa"/>
          </w:tcPr>
          <w:p w14:paraId="39087092" w14:textId="08FFEA8C" w:rsidR="00B66D78" w:rsidRPr="00A16102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62B">
              <w:rPr>
                <w:rFonts w:ascii="Times New Roman" w:hAnsi="Times New Roman" w:cs="Times New Roman"/>
                <w:sz w:val="28"/>
                <w:szCs w:val="28"/>
              </w:rPr>
              <w:t>Муз. центр SAMSUNG c набором CD-дисков для релаксации</w:t>
            </w:r>
          </w:p>
        </w:tc>
        <w:tc>
          <w:tcPr>
            <w:tcW w:w="3115" w:type="dxa"/>
          </w:tcPr>
          <w:p w14:paraId="13D3511B" w14:textId="49C7E636" w:rsidR="00B66D78" w:rsidRDefault="00FB162B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66D78" w14:paraId="77173B7D" w14:textId="77777777" w:rsidTr="00A16102">
        <w:tc>
          <w:tcPr>
            <w:tcW w:w="846" w:type="dxa"/>
          </w:tcPr>
          <w:p w14:paraId="70FC4A25" w14:textId="65AA8265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384" w:type="dxa"/>
          </w:tcPr>
          <w:p w14:paraId="19B5543F" w14:textId="1E7EBABD" w:rsidR="00B66D78" w:rsidRPr="00A16102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5BF">
              <w:rPr>
                <w:rFonts w:ascii="Times New Roman" w:hAnsi="Times New Roman" w:cs="Times New Roman"/>
                <w:sz w:val="28"/>
                <w:szCs w:val="28"/>
              </w:rPr>
              <w:t>Пуфик Куб</w:t>
            </w:r>
          </w:p>
        </w:tc>
        <w:tc>
          <w:tcPr>
            <w:tcW w:w="3115" w:type="dxa"/>
          </w:tcPr>
          <w:p w14:paraId="5C6DB074" w14:textId="7ECEB2E2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66D78" w14:paraId="7C25C2E3" w14:textId="77777777" w:rsidTr="00A16102">
        <w:tc>
          <w:tcPr>
            <w:tcW w:w="846" w:type="dxa"/>
          </w:tcPr>
          <w:p w14:paraId="51521316" w14:textId="1797BAD7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384" w:type="dxa"/>
          </w:tcPr>
          <w:p w14:paraId="54B30364" w14:textId="088CBBB8" w:rsidR="00B66D78" w:rsidRPr="00A16102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905BF">
              <w:rPr>
                <w:rFonts w:ascii="Times New Roman" w:hAnsi="Times New Roman" w:cs="Times New Roman"/>
                <w:sz w:val="28"/>
                <w:szCs w:val="28"/>
              </w:rPr>
              <w:t>абочий стол</w:t>
            </w:r>
          </w:p>
        </w:tc>
        <w:tc>
          <w:tcPr>
            <w:tcW w:w="3115" w:type="dxa"/>
          </w:tcPr>
          <w:p w14:paraId="7295E958" w14:textId="3074AA4B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66D78" w14:paraId="2FC17FAE" w14:textId="77777777" w:rsidTr="00A16102">
        <w:tc>
          <w:tcPr>
            <w:tcW w:w="846" w:type="dxa"/>
          </w:tcPr>
          <w:p w14:paraId="4FB26A49" w14:textId="7685BE25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384" w:type="dxa"/>
          </w:tcPr>
          <w:p w14:paraId="0AA45B0C" w14:textId="011E4514" w:rsidR="00B66D78" w:rsidRPr="00A16102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905BF">
              <w:rPr>
                <w:rFonts w:ascii="Times New Roman" w:hAnsi="Times New Roman" w:cs="Times New Roman"/>
                <w:sz w:val="28"/>
                <w:szCs w:val="28"/>
              </w:rPr>
              <w:t>теллаж</w:t>
            </w:r>
          </w:p>
        </w:tc>
        <w:tc>
          <w:tcPr>
            <w:tcW w:w="3115" w:type="dxa"/>
          </w:tcPr>
          <w:p w14:paraId="5E459DBF" w14:textId="03DC8E9C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66D78" w14:paraId="6B985B80" w14:textId="77777777" w:rsidTr="00A16102">
        <w:tc>
          <w:tcPr>
            <w:tcW w:w="846" w:type="dxa"/>
          </w:tcPr>
          <w:p w14:paraId="2D4C0124" w14:textId="28CB9C87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384" w:type="dxa"/>
          </w:tcPr>
          <w:p w14:paraId="57D48E21" w14:textId="60555470" w:rsidR="00B66D78" w:rsidRPr="00A16102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5BF">
              <w:rPr>
                <w:rFonts w:ascii="Times New Roman" w:hAnsi="Times New Roman" w:cs="Times New Roman"/>
                <w:sz w:val="28"/>
                <w:szCs w:val="28"/>
              </w:rPr>
              <w:t>Стол "Ромашка"</w:t>
            </w:r>
          </w:p>
        </w:tc>
        <w:tc>
          <w:tcPr>
            <w:tcW w:w="3115" w:type="dxa"/>
          </w:tcPr>
          <w:p w14:paraId="105D6FD8" w14:textId="2640AD67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66D78" w14:paraId="4C7215C6" w14:textId="77777777" w:rsidTr="00A16102">
        <w:tc>
          <w:tcPr>
            <w:tcW w:w="846" w:type="dxa"/>
          </w:tcPr>
          <w:p w14:paraId="4EFB39E1" w14:textId="318AB05E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384" w:type="dxa"/>
          </w:tcPr>
          <w:p w14:paraId="16E85AA9" w14:textId="161B8BF4" w:rsidR="00B66D78" w:rsidRPr="00A16102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5BF">
              <w:rPr>
                <w:rFonts w:ascii="Times New Roman" w:hAnsi="Times New Roman" w:cs="Times New Roman"/>
                <w:sz w:val="28"/>
                <w:szCs w:val="28"/>
              </w:rPr>
              <w:t>Стол письменный</w:t>
            </w:r>
          </w:p>
        </w:tc>
        <w:tc>
          <w:tcPr>
            <w:tcW w:w="3115" w:type="dxa"/>
          </w:tcPr>
          <w:p w14:paraId="6AEACAC7" w14:textId="309CC4DD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66D78" w14:paraId="19C3A64C" w14:textId="77777777" w:rsidTr="00A16102">
        <w:tc>
          <w:tcPr>
            <w:tcW w:w="846" w:type="dxa"/>
          </w:tcPr>
          <w:p w14:paraId="4FBA32E8" w14:textId="26D6984E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384" w:type="dxa"/>
          </w:tcPr>
          <w:p w14:paraId="353FD04A" w14:textId="07F419D2" w:rsidR="00B66D78" w:rsidRPr="00A16102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5BF">
              <w:rPr>
                <w:rFonts w:ascii="Times New Roman" w:hAnsi="Times New Roman" w:cs="Times New Roman"/>
                <w:sz w:val="28"/>
                <w:szCs w:val="28"/>
              </w:rPr>
              <w:t>Стул детский</w:t>
            </w:r>
          </w:p>
        </w:tc>
        <w:tc>
          <w:tcPr>
            <w:tcW w:w="3115" w:type="dxa"/>
          </w:tcPr>
          <w:p w14:paraId="6C2670D6" w14:textId="69C225F4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66D78" w14:paraId="4C304B84" w14:textId="77777777" w:rsidTr="00A16102">
        <w:tc>
          <w:tcPr>
            <w:tcW w:w="846" w:type="dxa"/>
          </w:tcPr>
          <w:p w14:paraId="01CF8276" w14:textId="6602B9FF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384" w:type="dxa"/>
          </w:tcPr>
          <w:p w14:paraId="10CC9BF9" w14:textId="13C97691" w:rsidR="00B66D78" w:rsidRPr="00A16102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5BF">
              <w:rPr>
                <w:rFonts w:ascii="Times New Roman" w:hAnsi="Times New Roman" w:cs="Times New Roman"/>
                <w:sz w:val="28"/>
                <w:szCs w:val="28"/>
              </w:rPr>
              <w:t>Холодильник GASTRORAG BC-42B 40 л</w:t>
            </w:r>
          </w:p>
        </w:tc>
        <w:tc>
          <w:tcPr>
            <w:tcW w:w="3115" w:type="dxa"/>
          </w:tcPr>
          <w:p w14:paraId="14884E4B" w14:textId="11A65B6F" w:rsidR="00B66D78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905BF" w14:paraId="4BF570E2" w14:textId="77777777" w:rsidTr="00A16102">
        <w:tc>
          <w:tcPr>
            <w:tcW w:w="846" w:type="dxa"/>
          </w:tcPr>
          <w:p w14:paraId="615D9C6A" w14:textId="139D0919" w:rsidR="002905BF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384" w:type="dxa"/>
          </w:tcPr>
          <w:p w14:paraId="5F467289" w14:textId="5FE6ECAC" w:rsidR="002905BF" w:rsidRPr="002905BF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5BF">
              <w:rPr>
                <w:rFonts w:ascii="Times New Roman" w:hAnsi="Times New Roman" w:cs="Times New Roman"/>
                <w:sz w:val="28"/>
                <w:szCs w:val="28"/>
              </w:rPr>
              <w:t>Шкаф полузакрытый</w:t>
            </w:r>
          </w:p>
        </w:tc>
        <w:tc>
          <w:tcPr>
            <w:tcW w:w="3115" w:type="dxa"/>
          </w:tcPr>
          <w:p w14:paraId="2CA4DE6B" w14:textId="0A72C9FE" w:rsidR="002905BF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905BF" w14:paraId="757BAFCA" w14:textId="77777777" w:rsidTr="00A16102">
        <w:tc>
          <w:tcPr>
            <w:tcW w:w="846" w:type="dxa"/>
          </w:tcPr>
          <w:p w14:paraId="4FC88829" w14:textId="04A8430C" w:rsidR="002905BF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384" w:type="dxa"/>
          </w:tcPr>
          <w:p w14:paraId="5B1C7D23" w14:textId="18338D13" w:rsidR="002905BF" w:rsidRPr="002905BF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5BF">
              <w:rPr>
                <w:rFonts w:ascii="Times New Roman" w:hAnsi="Times New Roman" w:cs="Times New Roman"/>
                <w:sz w:val="28"/>
                <w:szCs w:val="28"/>
              </w:rPr>
              <w:t>Шкаф пятисекционный</w:t>
            </w:r>
          </w:p>
        </w:tc>
        <w:tc>
          <w:tcPr>
            <w:tcW w:w="3115" w:type="dxa"/>
          </w:tcPr>
          <w:p w14:paraId="6EF9854C" w14:textId="4620D87C" w:rsidR="002905BF" w:rsidRDefault="002905BF" w:rsidP="00A16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4B0F337" w14:textId="77777777" w:rsidR="00A16102" w:rsidRPr="00A16102" w:rsidRDefault="00A16102" w:rsidP="00A1610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16102" w:rsidRPr="00A16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02"/>
    <w:rsid w:val="002905BF"/>
    <w:rsid w:val="003D4301"/>
    <w:rsid w:val="00542BAE"/>
    <w:rsid w:val="0098480D"/>
    <w:rsid w:val="00A16102"/>
    <w:rsid w:val="00B66D78"/>
    <w:rsid w:val="00BF1B0C"/>
    <w:rsid w:val="00FB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0284A"/>
  <w15:chartTrackingRefBased/>
  <w15:docId w15:val="{3300CF36-A8D7-4F12-B663-3F6B6091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6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6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61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61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61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61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61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61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1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61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61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61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61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61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61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61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61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61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6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6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6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6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61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61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61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61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61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610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16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2026-06-03T13:22:00Z</dcterms:created>
  <dcterms:modified xsi:type="dcterms:W3CDTF">2026-06-03T14:02:00Z</dcterms:modified>
</cp:coreProperties>
</file>